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оповещении о происшествиях на производстве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оперативного реагирования на происшествия на производстве в соответствии </w:t>
      </w:r>
      <w:r>
        <w:rPr>
          <w:rFonts w:hAnsi="Times New Roman" w:cs="Times New Roman"/>
          <w:color w:val="000000"/>
          <w:sz w:val="24"/>
          <w:szCs w:val="24"/>
        </w:rPr>
        <w:t>ТК РФ</w:t>
      </w:r>
      <w:r>
        <w:rPr>
          <w:rFonts w:hAnsi="Times New Roman" w:cs="Times New Roman"/>
          <w:color w:val="000000"/>
          <w:sz w:val="24"/>
          <w:szCs w:val="24"/>
        </w:rPr>
        <w:t>Статья 227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Руководителям структурных подразделений (лицо, исполняющее их обязанности), в случае происшествия на производстве (несчастный случай, авария, инцидент)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● ознакомиться с обстоятельствами происшествия;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● получить информацию о характере и тяжести травмы пострадавшего (при наличии пострадавшего);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● оценить достаточность мер, принятых на месте происшествия по предотвращению вероятности причинения травм другим работникам, развития инцидента или аварии;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● незамедлительно сообщить о происшествии (в течении 1 часа), время и место происшествия, фамилию, имя, отчество пострадавшего (при наличии пострадавшего), профессию или должность, кратко изложить обстоятельства, при которых произошло происшествия, характер травмы: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директору;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руководителю службы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специалисту по охране труда, курирующему подразделение;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известить о несчастном случае членов семьи пострадавшего;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при несчастном случае направить запрос о тяжести травмы в медицинскую организацию по месту лечения пострадавшего;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обеспечить расследование происшествия.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Руководитель службы охраны труда (лицо, исполняющее его обязанности) обязан: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● при получении информации о происшествии по возможности прибыть на место происшествия;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● ознакомиться с обстоятельствами происшествиями на месте происшествия;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● уточнить характер и тяжесть травм, полученных пострадавшим;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● при необходимости, в течение суток с момента происшествия несчастного случая: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передать извещение о нём;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согласовать с органами контроля и надзора состав комиссии по расследованию;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− подготовить (при необходимости) проект приказа директора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об образовании комиссии по расследованию несчастного случая;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 организовать расследование несчастного случая.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выполнением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6037e820da3410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